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107AB" w14:textId="77777777" w:rsidR="00602A28" w:rsidRDefault="00602A28" w:rsidP="00602A28">
      <w:pPr>
        <w:pStyle w:val="NoSpacing"/>
      </w:pPr>
      <w:r>
        <w:rPr>
          <w:u w:val="single"/>
        </w:rPr>
        <w:t>William BAYHAM</w:t>
      </w:r>
      <w:r>
        <w:t xml:space="preserve">    </w:t>
      </w:r>
      <w:proofErr w:type="gramStart"/>
      <w:r>
        <w:t xml:space="preserve">   (</w:t>
      </w:r>
      <w:proofErr w:type="gramEnd"/>
      <w:r>
        <w:t>fl.1489)</w:t>
      </w:r>
    </w:p>
    <w:p w14:paraId="6A400E40" w14:textId="77777777" w:rsidR="00602A28" w:rsidRDefault="00602A28" w:rsidP="00602A28">
      <w:pPr>
        <w:pStyle w:val="NoSpacing"/>
      </w:pPr>
      <w:r>
        <w:t xml:space="preserve">Rector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Ashby, Norfolk.</w:t>
      </w:r>
    </w:p>
    <w:p w14:paraId="366F9314" w14:textId="77777777" w:rsidR="00602A28" w:rsidRDefault="00602A28" w:rsidP="00602A28">
      <w:pPr>
        <w:pStyle w:val="NoSpacing"/>
        <w:jc w:val="both"/>
        <w:rPr>
          <w:rFonts w:cs="Times New Roman"/>
          <w:szCs w:val="24"/>
        </w:rPr>
      </w:pPr>
    </w:p>
    <w:p w14:paraId="716A3A55" w14:textId="77777777" w:rsidR="00602A28" w:rsidRDefault="00602A28" w:rsidP="00602A28">
      <w:pPr>
        <w:pStyle w:val="NoSpacing"/>
        <w:jc w:val="both"/>
        <w:rPr>
          <w:rFonts w:cs="Times New Roman"/>
          <w:szCs w:val="24"/>
        </w:rPr>
      </w:pPr>
    </w:p>
    <w:p w14:paraId="134CC771" w14:textId="77777777" w:rsidR="00602A28" w:rsidRDefault="00602A28" w:rsidP="00602A2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>He occurs as Rector.</w:t>
      </w:r>
    </w:p>
    <w:p w14:paraId="038BF792" w14:textId="77777777" w:rsidR="00602A28" w:rsidRDefault="00602A28" w:rsidP="00602A28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2BA55463" w14:textId="77777777" w:rsidR="00602A28" w:rsidRDefault="00602A28" w:rsidP="00602A28">
      <w:pPr>
        <w:pStyle w:val="NoSpacing"/>
        <w:ind w:left="720" w:firstLine="720"/>
        <w:jc w:val="both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146-9,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00A32439" w14:textId="77777777" w:rsidR="00602A28" w:rsidRDefault="00602A28" w:rsidP="00602A28">
      <w:pPr>
        <w:pStyle w:val="NoSpacing"/>
        <w:jc w:val="both"/>
        <w:rPr>
          <w:rFonts w:cs="Times New Roman"/>
          <w:szCs w:val="24"/>
        </w:rPr>
      </w:pPr>
    </w:p>
    <w:p w14:paraId="0DB15269" w14:textId="77777777" w:rsidR="00602A28" w:rsidRDefault="00602A28" w:rsidP="00602A28">
      <w:pPr>
        <w:pStyle w:val="NoSpacing"/>
        <w:jc w:val="both"/>
        <w:rPr>
          <w:rFonts w:cs="Times New Roman"/>
          <w:szCs w:val="24"/>
        </w:rPr>
      </w:pPr>
    </w:p>
    <w:p w14:paraId="66B3465B" w14:textId="77777777" w:rsidR="00602A28" w:rsidRDefault="00602A28" w:rsidP="00602A2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15 February 2024</w:t>
      </w:r>
    </w:p>
    <w:p w14:paraId="4E80E4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3F378" w14:textId="77777777" w:rsidR="00602A28" w:rsidRDefault="00602A28" w:rsidP="009139A6">
      <w:r>
        <w:separator/>
      </w:r>
    </w:p>
  </w:endnote>
  <w:endnote w:type="continuationSeparator" w:id="0">
    <w:p w14:paraId="36C86B1E" w14:textId="77777777" w:rsidR="00602A28" w:rsidRDefault="00602A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4AC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C84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85E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E7571" w14:textId="77777777" w:rsidR="00602A28" w:rsidRDefault="00602A28" w:rsidP="009139A6">
      <w:r>
        <w:separator/>
      </w:r>
    </w:p>
  </w:footnote>
  <w:footnote w:type="continuationSeparator" w:id="0">
    <w:p w14:paraId="5C90BEB6" w14:textId="77777777" w:rsidR="00602A28" w:rsidRDefault="00602A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90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F51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A86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A28"/>
    <w:rsid w:val="000666E0"/>
    <w:rsid w:val="002510B7"/>
    <w:rsid w:val="005C130B"/>
    <w:rsid w:val="00602A2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A5FF9"/>
  <w15:chartTrackingRefBased/>
  <w15:docId w15:val="{A7A6F1DC-6F7F-4E77-BC38-22D10636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2024-02-16T17:30:00Z</dcterms:created>
  <dcterms:modified xsi:type="dcterms:W3CDTF">2024-02-16T17:30:00Z</dcterms:modified>
</cp:coreProperties>
</file>